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87" w:rsidRDefault="00F070CC">
      <w:pPr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文明城市创建工会在行动</w:t>
      </w:r>
    </w:p>
    <w:p w:rsidR="00736687" w:rsidRDefault="00736687">
      <w:pPr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736687" w:rsidRDefault="00F070CC">
      <w:pPr>
        <w:snapToGrid w:val="0"/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——致全市广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大工会志愿者和工会志愿者服务队的倡议书</w:t>
      </w:r>
    </w:p>
    <w:p w:rsidR="00736687" w:rsidRDefault="00F070CC">
      <w:pPr>
        <w:snapToGrid w:val="0"/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全市广大工会志愿者和工会志愿者服务队：</w:t>
      </w:r>
    </w:p>
    <w:p w:rsidR="00736687" w:rsidRDefault="00F070CC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青岛是我们美丽可爱的家乡，是一座充满魅力的现代化城市。志愿服务是城市的一张靓丽名片，志愿者是这座城市的最美风景，</w:t>
      </w:r>
      <w:r>
        <w:rPr>
          <w:rFonts w:ascii="仿宋_GB2312" w:eastAsia="仿宋_GB2312" w:hAnsi="仿宋_GB2312" w:cs="仿宋_GB2312" w:hint="eastAsia"/>
          <w:sz w:val="32"/>
          <w:szCs w:val="32"/>
        </w:rPr>
        <w:t>工会志愿者是全市志愿者的一部分。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在全国文明城市创建活动集中发力、加速冲刺的关键时刻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，全市广大工会志愿者和工会志愿者服务队，让我们积极行动起来，</w:t>
      </w:r>
      <w:r>
        <w:rPr>
          <w:rFonts w:ascii="仿宋_GB2312" w:eastAsia="仿宋_GB2312" w:hAnsi="仿宋" w:cs="仿宋" w:hint="eastAsia"/>
          <w:sz w:val="32"/>
          <w:szCs w:val="32"/>
        </w:rPr>
        <w:t>以社会所需、职工所盼为目标，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以活力青岛•@在你身边”为主题，充分发挥工会组织优势，</w:t>
      </w:r>
      <w:r>
        <w:rPr>
          <w:rFonts w:ascii="仿宋_GB2312" w:eastAsia="仿宋_GB2312" w:hAnsi="仿宋" w:cs="仿宋" w:hint="eastAsia"/>
          <w:sz w:val="32"/>
          <w:szCs w:val="32"/>
        </w:rPr>
        <w:t>广泛开展效果明显、影响广泛的志愿服务项目，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用爱心传承文明、用真情奉献社会、为</w:t>
      </w:r>
      <w:r w:rsidR="00BE2F06">
        <w:rPr>
          <w:rFonts w:ascii="仿宋_GB2312" w:eastAsia="仿宋_GB2312" w:hAnsi="仿宋" w:cs="仿宋" w:hint="eastAsia"/>
          <w:color w:val="000000"/>
          <w:sz w:val="32"/>
          <w:szCs w:val="32"/>
        </w:rPr>
        <w:t>青岛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城市文明建设增光添彩!</w:t>
      </w:r>
    </w:p>
    <w:p w:rsidR="00736687" w:rsidRDefault="00F070CC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维护职能，做职工群众的娘家人。在全市积极开展法律宣传、法律援助、劳动争议调解、重大劳资纠纷调处等公益维权志愿服务活动，</w:t>
      </w:r>
      <w:r>
        <w:rPr>
          <w:rFonts w:ascii="仿宋_GB2312" w:eastAsia="仿宋_GB2312" w:hint="eastAsia"/>
          <w:sz w:val="32"/>
          <w:szCs w:val="32"/>
        </w:rPr>
        <w:t>引导职工群众理性表达诉求、科学依法维权。</w:t>
      </w:r>
    </w:p>
    <w:p w:rsidR="00736687" w:rsidRDefault="00F0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服务职能，做职工群众的贴心人。积极参与工会“四季服务”</w:t>
      </w:r>
      <w:r>
        <w:rPr>
          <w:rFonts w:ascii="仿宋_GB2312" w:eastAsia="仿宋_GB2312" w:hint="eastAsia"/>
          <w:sz w:val="32"/>
          <w:szCs w:val="32"/>
        </w:rPr>
        <w:t>、教育培训、心理辅导、困难救助、就业援助、医疗互助、平安返乡等工会帮扶和服务活动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；积极深入工业园区、工矿企业、建设工地等特殊领域，开展文艺演出、文化教育、素质提升等志愿服务活动，</w:t>
      </w:r>
      <w:r>
        <w:rPr>
          <w:rFonts w:ascii="仿宋_GB2312" w:eastAsia="仿宋_GB2312" w:hint="eastAsia"/>
          <w:sz w:val="32"/>
          <w:szCs w:val="32"/>
        </w:rPr>
        <w:t>不断丰富职工群众的精神文化生活，提高职工人文素质。</w:t>
      </w:r>
    </w:p>
    <w:p w:rsidR="00736687" w:rsidRDefault="00F070CC">
      <w:pPr>
        <w:pStyle w:val="1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聚焦中心铸魂，做职工群众的带领人。积极参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与社会主义核心价值观宣传教育、精神文明建设、乡村振兴、重大安保活动和重大突出应急事件等公益事业志愿服务，</w:t>
      </w:r>
      <w:r>
        <w:rPr>
          <w:rFonts w:ascii="仿宋_GB2312" w:eastAsia="仿宋_GB2312" w:hint="eastAsia"/>
          <w:sz w:val="32"/>
          <w:szCs w:val="32"/>
        </w:rPr>
        <w:t>开展交通文明引导，实施技术创新、创业辅导、科普宣传、医疗健康、环保宣传和其他公益事业志愿服务活动，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进一步完善工会服务功能，推动工会参与社会治理量质提升。</w:t>
      </w:r>
    </w:p>
    <w:p w:rsidR="00736687" w:rsidRDefault="00F070CC">
      <w:pPr>
        <w:pStyle w:val="1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四、助力打造工匠之城，做职工群众的引路人。要弘扬精益求精、敬业执着、孜孜不倦的工匠精神，积极开展先进典型宣讲活动，</w:t>
      </w:r>
      <w:r>
        <w:rPr>
          <w:rFonts w:ascii="仿宋_GB2312" w:eastAsia="仿宋_GB2312" w:hint="eastAsia"/>
          <w:sz w:val="32"/>
          <w:szCs w:val="32"/>
        </w:rPr>
        <w:t>根据劳模特长和服务意向，实施技术创新、创业辅导、科普宣传、医疗健康、环保宣传和其他公益事业志愿服务活动。</w:t>
      </w:r>
    </w:p>
    <w:p w:rsidR="00736687" w:rsidRDefault="00F070CC">
      <w:pPr>
        <w:snapToGrid w:val="0"/>
        <w:spacing w:line="560" w:lineRule="exact"/>
        <w:ind w:firstLineChars="250" w:firstLine="80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维护城市文明是每个市民的责任，提升文明素质是大家共同追求。工会要紧紧把握时代脉搏，深化自身改革，聚焦中心，铸牢“听党话、跟党走”的魂，团结带动广大职工群众，用爱和责任共建城市美好未来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，为建设开放、现代、活力、时尚的国际大都市贡献一份志愿力量！</w:t>
      </w:r>
    </w:p>
    <w:p w:rsidR="00736687" w:rsidRDefault="00736687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36687" w:rsidSect="0073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CD1C7B"/>
    <w:rsid w:val="00650ACC"/>
    <w:rsid w:val="00736687"/>
    <w:rsid w:val="00AD7C85"/>
    <w:rsid w:val="00BE2F06"/>
    <w:rsid w:val="00F070CC"/>
    <w:rsid w:val="02987F04"/>
    <w:rsid w:val="0FD34197"/>
    <w:rsid w:val="12FE4254"/>
    <w:rsid w:val="1AB93DBA"/>
    <w:rsid w:val="36CC622A"/>
    <w:rsid w:val="3FEC17E1"/>
    <w:rsid w:val="44515DE5"/>
    <w:rsid w:val="44A471B1"/>
    <w:rsid w:val="55075073"/>
    <w:rsid w:val="5BCD1C7B"/>
    <w:rsid w:val="5C310654"/>
    <w:rsid w:val="6F3333A2"/>
    <w:rsid w:val="72A6269D"/>
    <w:rsid w:val="74EB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68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sid w:val="00736687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882</Words>
  <Characters>13</Characters>
  <Application>Microsoft Office Word</Application>
  <DocSecurity>0</DocSecurity>
  <Lines>1</Lines>
  <Paragraphs>1</Paragraphs>
  <ScaleCrop>false</ScaleCrop>
  <Company>china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晖晖</dc:creator>
  <cp:lastModifiedBy>china</cp:lastModifiedBy>
  <cp:revision>4</cp:revision>
  <dcterms:created xsi:type="dcterms:W3CDTF">2020-08-31T01:54:00Z</dcterms:created>
  <dcterms:modified xsi:type="dcterms:W3CDTF">2020-08-31T07:28:00Z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