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86" w:rsidRDefault="00714986">
      <w:pPr>
        <w:spacing w:line="560" w:lineRule="exact"/>
        <w:jc w:val="center"/>
        <w:rPr>
          <w:sz w:val="44"/>
          <w:szCs w:val="44"/>
        </w:rPr>
      </w:pPr>
    </w:p>
    <w:p w:rsidR="00714986" w:rsidRDefault="006461B9">
      <w:pPr>
        <w:jc w:val="center"/>
        <w:rPr>
          <w:color w:val="FF0000"/>
        </w:rPr>
      </w:pPr>
      <w:r>
        <w:rPr>
          <w:rFonts w:ascii="方正小标宋简体" w:eastAsia="方正小标宋简体" w:hint="eastAsia"/>
          <w:b/>
          <w:bCs/>
          <w:color w:val="FF0000"/>
          <w:spacing w:val="30"/>
          <w:w w:val="62"/>
          <w:sz w:val="144"/>
          <w:szCs w:val="144"/>
        </w:rPr>
        <w:t>青岛市总工会文件</w:t>
      </w:r>
    </w:p>
    <w:p w:rsidR="00714986" w:rsidRDefault="00286EC1">
      <w:pPr>
        <w:spacing w:line="580" w:lineRule="exact"/>
        <w:jc w:val="center"/>
        <w:rPr>
          <w:rFonts w:ascii="华文中宋" w:eastAsia="华文中宋" w:hAnsi="华文中宋"/>
          <w:color w:val="FF0000"/>
          <w:sz w:val="44"/>
          <w:szCs w:val="44"/>
        </w:rPr>
      </w:pPr>
      <w:r>
        <w:rPr>
          <w:rFonts w:ascii="华文中宋" w:eastAsia="华文中宋" w:hAnsi="华文中宋"/>
          <w:color w:val="FF0000"/>
          <w:sz w:val="44"/>
          <w:szCs w:val="44"/>
        </w:rPr>
        <w:pict>
          <v:line id="_x0000_s1026" style="position:absolute;left:0;text-align:left;z-index:251659264;mso-width-relative:page;mso-height-relative:page" from="227.05pt,20.8pt" to="434.05pt,20.8pt" o:gfxdata="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upFPZ1gAAAAkBAAAPAAAAAAAA&#10;AAEAIAAAACIAAABkcnMvZG93bnJldi54bWxQSwECFAAUAAAACACHTuJAgycDy9sBAACXAwAADgAA&#10;AAAAAAABACAAAAAlAQAAZHJzL2Uyb0RvYy54bWxQSwUGAAAAAAYABgBZAQAAcgUAAAAA&#10;" strokecolor="red" strokeweight="1pt"/>
        </w:pict>
      </w:r>
      <w:r>
        <w:rPr>
          <w:rFonts w:ascii="华文中宋" w:eastAsia="华文中宋" w:hAnsi="华文中宋"/>
          <w:color w:val="FF0000"/>
          <w:sz w:val="44"/>
          <w:szCs w:val="44"/>
        </w:rPr>
        <w:pict>
          <v:line id="_x0000_s1027" style="position:absolute;left:0;text-align:left;z-index:251658240;mso-width-relative:page;mso-height-relative:page" from="26.8pt,20.8pt" to="233.8pt,20.8pt" o:gfxdata="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AuoyTWAAAACAEAAA8AAAAAAAAA&#10;AQAgAAAAIgAAAGRycy9kb3ducmV2LnhtbFBLAQIUABQAAAAIAIdO4kAo6mR02gEAAJcDAAAOAAAA&#10;AAAAAAEAIAAAACUBAABkcnMvZTJvRG9jLnhtbFBLBQYAAAAABgAGAFkBAABxBQAAAAA=&#10;" strokecolor="red" strokeweight="1pt"/>
        </w:pict>
      </w:r>
    </w:p>
    <w:p w:rsidR="00714986" w:rsidRDefault="006461B9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关于组织</w:t>
      </w:r>
      <w:r w:rsidR="009D22BD">
        <w:rPr>
          <w:rFonts w:hint="eastAsia"/>
          <w:sz w:val="44"/>
          <w:szCs w:val="44"/>
        </w:rPr>
        <w:t>动员</w:t>
      </w:r>
      <w:r>
        <w:rPr>
          <w:rFonts w:hint="eastAsia"/>
          <w:sz w:val="44"/>
          <w:szCs w:val="44"/>
        </w:rPr>
        <w:t>全市工会志愿者</w:t>
      </w:r>
      <w:r>
        <w:rPr>
          <w:rFonts w:hint="eastAsia"/>
          <w:sz w:val="44"/>
          <w:szCs w:val="44"/>
        </w:rPr>
        <w:br/>
      </w:r>
      <w:r>
        <w:rPr>
          <w:rFonts w:hint="eastAsia"/>
          <w:sz w:val="44"/>
          <w:szCs w:val="44"/>
        </w:rPr>
        <w:t>积极参与全国文明城市创建活动的通知</w:t>
      </w:r>
    </w:p>
    <w:p w:rsidR="00714986" w:rsidRDefault="00714986">
      <w:pPr>
        <w:spacing w:line="560" w:lineRule="exact"/>
        <w:jc w:val="center"/>
        <w:rPr>
          <w:sz w:val="44"/>
          <w:szCs w:val="44"/>
        </w:rPr>
      </w:pPr>
    </w:p>
    <w:p w:rsidR="00714986" w:rsidRDefault="006461B9">
      <w:pPr>
        <w:adjustRightInd w:val="0"/>
        <w:snapToGrid w:val="0"/>
        <w:spacing w:line="560" w:lineRule="exact"/>
        <w:rPr>
          <w:rFonts w:ascii="仿宋" w:eastAsia="仿宋" w:hAnsi="仿宋" w:cs="仿宋"/>
          <w:snapToGrid w:val="0"/>
          <w:w w:val="98"/>
          <w:sz w:val="32"/>
          <w:szCs w:val="32"/>
        </w:rPr>
      </w:pPr>
      <w:r>
        <w:rPr>
          <w:rFonts w:ascii="仿宋" w:eastAsia="仿宋" w:hAnsi="仿宋" w:cs="仿宋" w:hint="eastAsia"/>
          <w:w w:val="98"/>
          <w:sz w:val="32"/>
          <w:szCs w:val="32"/>
        </w:rPr>
        <w:t>各区市总工会、</w:t>
      </w:r>
      <w:r>
        <w:rPr>
          <w:rFonts w:ascii="仿宋" w:eastAsia="仿宋" w:hAnsi="仿宋" w:cs="仿宋" w:hint="eastAsia"/>
          <w:snapToGrid w:val="0"/>
          <w:w w:val="98"/>
          <w:sz w:val="32"/>
          <w:szCs w:val="32"/>
        </w:rPr>
        <w:t>市直有关单位工会、中央、省驻青有关单位工会：</w:t>
      </w:r>
    </w:p>
    <w:p w:rsidR="00714986" w:rsidRDefault="006461B9">
      <w:pPr>
        <w:pStyle w:val="a4"/>
        <w:shd w:val="clear" w:color="auto" w:fill="FFFFFF"/>
        <w:spacing w:before="0" w:beforeAutospacing="0" w:after="0" w:afterAutospacing="0" w:line="560" w:lineRule="exact"/>
        <w:ind w:firstLine="61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snapToGrid w:val="0"/>
          <w:w w:val="98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积极响应市委、市政府关于争创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全国文明城市活动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号召，充分发挥工会组织优势，动员组织全市工会志愿者为争创全国文明城市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积极贡献</w:t>
      </w:r>
      <w:r>
        <w:rPr>
          <w:rFonts w:ascii="仿宋_GB2312" w:eastAsia="仿宋_GB2312" w:hint="eastAsia"/>
          <w:color w:val="000000"/>
          <w:sz w:val="32"/>
          <w:szCs w:val="32"/>
        </w:rPr>
        <w:t>。现将有关事项通知如下：</w:t>
      </w:r>
    </w:p>
    <w:p w:rsidR="00714986" w:rsidRDefault="006461B9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深化思想认识，做好广泛宣传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发动</w:t>
      </w:r>
    </w:p>
    <w:p w:rsidR="00714986" w:rsidRDefault="006461B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文明城市是</w:t>
      </w:r>
      <w:r w:rsidR="009D22BD">
        <w:rPr>
          <w:rFonts w:ascii="仿宋_GB2312" w:eastAsia="仿宋_GB2312" w:hAnsi="宋体" w:cs="宋体" w:hint="eastAsia"/>
          <w:kern w:val="0"/>
          <w:sz w:val="32"/>
          <w:szCs w:val="32"/>
        </w:rPr>
        <w:t>在全面建设小康社会，推进社会主义现代化建设新的发展阶段，经济和社会各项事业全面进步，物质文明、政治文明与精神文明建设协调发展，精神文明建设取得显著成就，市民整体素质和文明程度较高的城市。全国文明城市称号是反映我国城市整体文明水平的综合性荣誉称号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创建全国文明城市是贯彻落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实习近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平新时代中国特色社会主义思想的具体实践，是在更高层次、更高水平上推动城市发展，是构建和谐社会的重要载体，也是构建和谐社会的重要推动力，是一项顺民意、得民心的利民工程，实事工程。各级工会组织要提高思想认识，积极响应市委、市政府的号召，通过宣传教育、培训等多种形式动员组织广大职工，特别是</w:t>
      </w:r>
      <w:r>
        <w:rPr>
          <w:rFonts w:ascii="仿宋_GB2312" w:eastAsia="仿宋_GB2312" w:hint="eastAsia"/>
          <w:color w:val="000000"/>
          <w:sz w:val="32"/>
          <w:szCs w:val="32"/>
        </w:rPr>
        <w:t>389支2.2万余人的工会志愿者队伍，</w:t>
      </w:r>
      <w:r>
        <w:rPr>
          <w:rFonts w:ascii="仿宋_GB2312" w:eastAsia="仿宋_GB2312" w:hint="eastAsia"/>
          <w:sz w:val="32"/>
          <w:szCs w:val="32"/>
        </w:rPr>
        <w:t>积极</w:t>
      </w:r>
      <w:r>
        <w:rPr>
          <w:rFonts w:ascii="仿宋_GB2312" w:eastAsia="仿宋_GB2312" w:hint="eastAsia"/>
          <w:color w:val="000000"/>
          <w:sz w:val="32"/>
          <w:szCs w:val="32"/>
        </w:rPr>
        <w:t>参与全国文明城市创建活动</w:t>
      </w:r>
      <w:r>
        <w:rPr>
          <w:rFonts w:ascii="仿宋_GB2312" w:eastAsia="仿宋_GB2312" w:hint="eastAsia"/>
          <w:sz w:val="32"/>
          <w:szCs w:val="32"/>
        </w:rPr>
        <w:t>，为加快建设开放、现代、</w:t>
      </w:r>
      <w:r>
        <w:rPr>
          <w:rFonts w:ascii="仿宋_GB2312" w:eastAsia="仿宋_GB2312" w:hint="eastAsia"/>
          <w:sz w:val="32"/>
          <w:szCs w:val="32"/>
        </w:rPr>
        <w:lastRenderedPageBreak/>
        <w:t>活力、时尚的国际大都市贡献力量。</w:t>
      </w:r>
    </w:p>
    <w:p w:rsidR="00714986" w:rsidRDefault="006461B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二、发挥工会优势，大力开展服务活动</w:t>
      </w:r>
    </w:p>
    <w:p w:rsidR="00714986" w:rsidRDefault="006461B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全市各级工会要充分</w:t>
      </w:r>
      <w:r>
        <w:rPr>
          <w:rFonts w:ascii="仿宋_GB2312" w:eastAsia="仿宋_GB2312" w:hAnsi="Helvetica" w:hint="eastAsia"/>
          <w:sz w:val="32"/>
          <w:szCs w:val="32"/>
        </w:rPr>
        <w:t>发挥工会组织优势，最大限度地把职工群众动员起来、组织起来，最大限度的壮大工会志愿者队伍。</w:t>
      </w:r>
      <w:r>
        <w:rPr>
          <w:rFonts w:ascii="仿宋_GB2312" w:eastAsia="仿宋_GB2312" w:hint="eastAsia"/>
          <w:sz w:val="32"/>
          <w:szCs w:val="32"/>
        </w:rPr>
        <w:t>通过手机下载</w:t>
      </w:r>
      <w:r>
        <w:rPr>
          <w:rFonts w:ascii="仿宋" w:eastAsia="仿宋" w:hAnsi="仿宋" w:hint="eastAsia"/>
          <w:sz w:val="32"/>
          <w:szCs w:val="32"/>
        </w:rPr>
        <w:t>“齐鲁工惠APP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实行“线上”登记，踊跃报名参加志愿服务活动，展现新时代工人阶级团结奋斗新风采。各区市总工会要充分发挥志愿服务大队领导作用，进一步建立健全区市-镇街-社区网格化工会志愿者队伍，按照各区市党委政府部署要求，组织工会志愿者围绕创建全国文明城市，</w:t>
      </w:r>
      <w:r>
        <w:rPr>
          <w:rFonts w:ascii="仿宋_GB2312" w:eastAsia="仿宋_GB2312" w:hAnsi="Helvetica" w:hint="eastAsia"/>
          <w:sz w:val="32"/>
          <w:szCs w:val="32"/>
        </w:rPr>
        <w:t>开展文明创建“进机关、进企业、进社区、进学校、进家庭”宣传活动，</w:t>
      </w:r>
      <w:r>
        <w:rPr>
          <w:rFonts w:ascii="仿宋_GB2312" w:eastAsia="仿宋_GB2312" w:hint="eastAsia"/>
          <w:sz w:val="32"/>
          <w:szCs w:val="32"/>
        </w:rPr>
        <w:t>做文明传播的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者，做文明城市的监督者。要充分发挥工会志愿服务</w:t>
      </w:r>
      <w:proofErr w:type="gramStart"/>
      <w:r>
        <w:rPr>
          <w:rFonts w:ascii="仿宋_GB2312" w:eastAsia="仿宋_GB2312" w:hint="eastAsia"/>
          <w:sz w:val="32"/>
          <w:szCs w:val="32"/>
        </w:rPr>
        <w:t>队引导</w:t>
      </w:r>
      <w:proofErr w:type="gramEnd"/>
      <w:r>
        <w:rPr>
          <w:rFonts w:ascii="仿宋_GB2312" w:eastAsia="仿宋_GB2312" w:hint="eastAsia"/>
          <w:sz w:val="32"/>
          <w:szCs w:val="32"/>
        </w:rPr>
        <w:t>作用，积极吸引机关、事业单位职工加入工会志愿服务队，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壮大全市工会志愿者队伍</w:t>
      </w:r>
      <w:r>
        <w:rPr>
          <w:rFonts w:ascii="仿宋_GB2312" w:eastAsia="仿宋_GB2312" w:hint="eastAsia"/>
          <w:sz w:val="32"/>
          <w:szCs w:val="32"/>
        </w:rPr>
        <w:t>，在创建全国文明城市中，积极参与“爱青岛，让青岛更美好”的实践活动。要发挥工会志愿服务队倡导作用，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进一步强化志</w:t>
      </w:r>
      <w:r>
        <w:rPr>
          <w:rFonts w:ascii="仿宋_GB2312" w:eastAsia="仿宋_GB2312" w:hAnsi="微软雅黑" w:hint="eastAsia"/>
          <w:sz w:val="32"/>
          <w:szCs w:val="32"/>
        </w:rPr>
        <w:t>愿者精神的自我培植和社会养成，带好团队，做好服务，树好品牌。积极参与“您懂的·别忘了”的文明礼仪宣传倡导，注重“着眼小细节，彰显大文明”的城市文明习惯养成，用一举一动展现文明素质，争做文明市民。工会志愿者要带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职工走上街头、深入社区、公共场所、公益机构等，开展文明劝导、卫生整治、入户宣传、扶贫济困、交通引导等志愿服务活动，营造人人讲文明、处处见文明的良好社会环境。</w:t>
      </w:r>
    </w:p>
    <w:p w:rsidR="00714986" w:rsidRDefault="006461B9">
      <w:pPr>
        <w:numPr>
          <w:ilvl w:val="0"/>
          <w:numId w:val="2"/>
        </w:num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围绕创建主题，营造浓厚服务氛围</w:t>
      </w:r>
    </w:p>
    <w:p w:rsidR="00714986" w:rsidRDefault="006461B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各工会志愿服务队要结合各自特点，紧紧围绕创建全国文明城市的目标，以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“奉献、友爱、互助、进步”为主题，</w:t>
      </w:r>
      <w:r>
        <w:rPr>
          <w:rFonts w:ascii="仿宋_GB2312" w:eastAsia="仿宋_GB2312" w:hAnsi="黑体" w:hint="eastAsia"/>
          <w:sz w:val="32"/>
          <w:szCs w:val="32"/>
        </w:rPr>
        <w:t>制定切实可行的工作方案，</w:t>
      </w:r>
      <w:r>
        <w:rPr>
          <w:rFonts w:ascii="仿宋_GB2312" w:eastAsia="仿宋_GB2312" w:hint="eastAsia"/>
          <w:color w:val="000000"/>
          <w:sz w:val="32"/>
          <w:szCs w:val="32"/>
        </w:rPr>
        <w:t>以生动实践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助力全市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创建全国文明城市工作。要加强宣传引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导，突出</w:t>
      </w:r>
      <w:r>
        <w:rPr>
          <w:rFonts w:ascii="仿宋_GB2312" w:eastAsia="仿宋_GB2312" w:hint="eastAsia"/>
          <w:sz w:val="32"/>
          <w:szCs w:val="32"/>
        </w:rPr>
        <w:t>“@在你身边”青岛工会志愿服务主题，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充分利用工会</w:t>
      </w:r>
      <w:r>
        <w:rPr>
          <w:rFonts w:ascii="仿宋_GB2312" w:eastAsia="仿宋_GB2312" w:hint="eastAsia"/>
          <w:sz w:val="32"/>
          <w:szCs w:val="32"/>
        </w:rPr>
        <w:t>宣传主阵地、</w:t>
      </w:r>
      <w:r>
        <w:rPr>
          <w:rFonts w:ascii="仿宋_GB2312" w:eastAsia="仿宋_GB2312" w:hAnsi="仿宋_GB2312" w:cs="仿宋_GB2312" w:hint="eastAsia"/>
          <w:sz w:val="32"/>
          <w:szCs w:val="32"/>
        </w:rPr>
        <w:t>主流媒体以及微博、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现代传播手段，</w:t>
      </w:r>
      <w:r>
        <w:rPr>
          <w:rFonts w:ascii="仿宋_GB2312" w:eastAsia="仿宋_GB2312" w:hint="eastAsia"/>
          <w:sz w:val="32"/>
          <w:szCs w:val="32"/>
        </w:rPr>
        <w:t>深入宣传开展创建全国文明城市工会志愿服务活动，亮出工会志愿者队伍的品牌。要注重在服务中培育先进典型，在全市职工中大力营造“争当工会志愿者，创造文明新生活”志愿服务的良好氛围。各级工会要及时总结在争创全国文明城市志愿服务活动中的好做法、好经验，通过“青岛工惠·APP”志愿服务板块上报信息或报至市总工会基层工作部，市总工会将及时进行宣传推广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714986" w:rsidRDefault="0071498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986" w:rsidRDefault="006461B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青岛市总工会</w:t>
      </w:r>
    </w:p>
    <w:p w:rsidR="00714986" w:rsidRDefault="006461B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2020年8月31日</w:t>
      </w:r>
    </w:p>
    <w:p w:rsidR="00714986" w:rsidRDefault="0071498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986" w:rsidRDefault="006461B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（联系人，王克岩，83092821，jcbqd@126.com）</w:t>
      </w:r>
    </w:p>
    <w:p w:rsidR="00714986" w:rsidRDefault="00714986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14986" w:rsidRDefault="00714986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714986" w:rsidSect="0071498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95E3"/>
    <w:multiLevelType w:val="singleLevel"/>
    <w:tmpl w:val="3B4095E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C53535"/>
    <w:multiLevelType w:val="singleLevel"/>
    <w:tmpl w:val="3EC535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B63"/>
    <w:rsid w:val="00006C0D"/>
    <w:rsid w:val="00031A6B"/>
    <w:rsid w:val="000F2AD4"/>
    <w:rsid w:val="00107169"/>
    <w:rsid w:val="00143B67"/>
    <w:rsid w:val="0017166A"/>
    <w:rsid w:val="0023152C"/>
    <w:rsid w:val="00283F46"/>
    <w:rsid w:val="00286EC1"/>
    <w:rsid w:val="002B2B63"/>
    <w:rsid w:val="002E2508"/>
    <w:rsid w:val="00320392"/>
    <w:rsid w:val="003B3F53"/>
    <w:rsid w:val="003E7ED7"/>
    <w:rsid w:val="00402025"/>
    <w:rsid w:val="004D34F3"/>
    <w:rsid w:val="00547F1A"/>
    <w:rsid w:val="0056128B"/>
    <w:rsid w:val="005B692F"/>
    <w:rsid w:val="005C285F"/>
    <w:rsid w:val="00620F8A"/>
    <w:rsid w:val="006461B9"/>
    <w:rsid w:val="00714986"/>
    <w:rsid w:val="00921344"/>
    <w:rsid w:val="009B5210"/>
    <w:rsid w:val="009C2250"/>
    <w:rsid w:val="009D22BD"/>
    <w:rsid w:val="00A93EF5"/>
    <w:rsid w:val="00B30571"/>
    <w:rsid w:val="00B505E7"/>
    <w:rsid w:val="00B87D79"/>
    <w:rsid w:val="00CA1759"/>
    <w:rsid w:val="00CD3135"/>
    <w:rsid w:val="00D457A6"/>
    <w:rsid w:val="00E2738D"/>
    <w:rsid w:val="00E73A4D"/>
    <w:rsid w:val="00ED1646"/>
    <w:rsid w:val="00F3485E"/>
    <w:rsid w:val="00FA4BE1"/>
    <w:rsid w:val="00FC55FC"/>
    <w:rsid w:val="03403E14"/>
    <w:rsid w:val="58EE259D"/>
    <w:rsid w:val="59222235"/>
    <w:rsid w:val="7956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14986"/>
    <w:pPr>
      <w:ind w:leftChars="2500" w:left="100"/>
    </w:pPr>
  </w:style>
  <w:style w:type="paragraph" w:styleId="1">
    <w:name w:val="toc 1"/>
    <w:basedOn w:val="a"/>
    <w:next w:val="a"/>
    <w:qFormat/>
    <w:rsid w:val="00714986"/>
    <w:pPr>
      <w:snapToGrid w:val="0"/>
      <w:spacing w:line="580" w:lineRule="exact"/>
      <w:ind w:firstLine="705"/>
    </w:pPr>
    <w:rPr>
      <w:rFonts w:ascii="仿宋" w:eastAsia="仿宋" w:hAnsi="仿宋" w:cs="仿宋"/>
      <w:b/>
      <w:bCs/>
      <w:color w:val="000000"/>
      <w:kern w:val="0"/>
      <w:sz w:val="32"/>
      <w:szCs w:val="32"/>
    </w:rPr>
  </w:style>
  <w:style w:type="paragraph" w:styleId="a4">
    <w:name w:val="Normal (Web)"/>
    <w:basedOn w:val="a"/>
    <w:uiPriority w:val="99"/>
    <w:unhideWhenUsed/>
    <w:rsid w:val="00714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14986"/>
    <w:rPr>
      <w:b/>
      <w:bCs/>
    </w:rPr>
  </w:style>
  <w:style w:type="paragraph" w:customStyle="1" w:styleId="p0">
    <w:name w:val="p0"/>
    <w:basedOn w:val="a"/>
    <w:qFormat/>
    <w:rsid w:val="00714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14986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149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227</Words>
  <Characters>1296</Characters>
  <Application>Microsoft Office Word</Application>
  <DocSecurity>0</DocSecurity>
  <Lines>10</Lines>
  <Paragraphs>3</Paragraphs>
  <ScaleCrop>false</ScaleCrop>
  <Company>china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20</cp:revision>
  <cp:lastPrinted>2020-08-31T08:02:00Z</cp:lastPrinted>
  <dcterms:created xsi:type="dcterms:W3CDTF">2020-08-31T01:36:00Z</dcterms:created>
  <dcterms:modified xsi:type="dcterms:W3CDTF">2020-09-03T06:40:00Z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