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离退休荣誉津贴登记表办理流程</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1.基层工会填写《离退休荣誉津贴登记表》（一式三份），盖章后上报区市总工会或市直单位工会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2.区市总工会或市直单位工会审无误后将登记表盖章后上报青岛市总工会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3.青岛市总工会审核无误后盖章，返还两份，劳模所在单位依此发放劳模离退休荣誉津贴</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详情请咨询：83092330</w:t>
      </w:r>
    </w:p>
    <w:p>
      <w:pPr>
        <w:rPr>
          <w:rFonts w:hint="eastAsia" w:ascii="仿宋_GB2312" w:hAnsi="仿宋_GB2312" w:eastAsia="仿宋_GB2312" w:cs="仿宋_GB2312"/>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embedRegular r:id="rId1" w:fontKey="{6A7CE871-C002-41D6-88E8-733AB8A049D9}"/>
  </w:font>
  <w:font w:name="仿宋_GB2312">
    <w:panose1 w:val="02010609030101010101"/>
    <w:charset w:val="86"/>
    <w:family w:val="auto"/>
    <w:pitch w:val="default"/>
    <w:sig w:usb0="00000001" w:usb1="080E0000" w:usb2="00000000" w:usb3="00000000" w:csb0="00040000" w:csb1="00000000"/>
    <w:embedRegular r:id="rId2" w:fontKey="{6E8AB0CB-8351-482A-8026-BA5DB136276A}"/>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F79CB"/>
    <w:rsid w:val="25702FFE"/>
    <w:rsid w:val="307365E7"/>
    <w:rsid w:val="4C786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2020-10-13T06:23:00Z</dcterms:created>
  <dc:creator>Administrator</dc:creator>
  <cp:lastModifiedBy>二萌儿。</cp:lastModifiedBy>
  <cp:lastPrinted>2020-10-13T07:00:41Z</cp:lastPrinted>
  <dcterms:modified xsi:type="dcterms:W3CDTF">2020-10-13T07:00:44Z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