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青岛市总工会公开招聘工会社会工作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专业人才</w:t>
      </w:r>
      <w:r>
        <w:rPr>
          <w:rFonts w:hint="eastAsia" w:ascii="方正小标宋_GBK" w:hAnsi="方正小标宋_GBK" w:eastAsia="方正小标宋_GBK" w:cs="方正小标宋_GBK"/>
          <w:sz w:val="44"/>
          <w:szCs w:val="44"/>
          <w:lang w:val="en-US" w:eastAsia="zh-CN"/>
        </w:rPr>
        <w:t>面试工作公告</w:t>
      </w:r>
    </w:p>
    <w:p>
      <w:pPr>
        <w:jc w:val="center"/>
        <w:rPr>
          <w:rFonts w:ascii="黑体" w:hAnsi="黑体" w:eastAsia="黑体"/>
          <w:sz w:val="36"/>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根据《青岛市总工会公开招聘工会社会工作专业人才简章》（以下简称《简章》）规定，现将青岛市总工会公开招聘工会社会工作专业人才</w:t>
      </w:r>
      <w:r>
        <w:rPr>
          <w:rFonts w:hint="eastAsia" w:ascii="仿宋_GB2312" w:hAnsi="仿宋_GB2312" w:eastAsia="仿宋_GB2312" w:cs="仿宋_GB2312"/>
          <w:sz w:val="32"/>
          <w:szCs w:val="32"/>
          <w:lang w:val="en-US" w:eastAsia="zh-CN"/>
        </w:rPr>
        <w:t>面试工作</w:t>
      </w:r>
      <w:r>
        <w:rPr>
          <w:rFonts w:hint="eastAsia" w:ascii="仿宋_GB2312" w:hAnsi="仿宋_GB2312" w:eastAsia="仿宋_GB2312" w:cs="仿宋_GB2312"/>
          <w:sz w:val="32"/>
          <w:szCs w:val="32"/>
        </w:rPr>
        <w:t>有关事宜公告如下：</w:t>
      </w:r>
    </w:p>
    <w:p>
      <w:pPr>
        <w:ind w:left="56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面试对象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根据招聘岗位成绩由高分到低分，按1:2比例确定进入面试人员名单。</w:t>
      </w:r>
    </w:p>
    <w:p>
      <w:pPr>
        <w:ind w:left="56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二、打印面试通知单</w:t>
      </w:r>
    </w:p>
    <w:p>
      <w:pPr>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进入面试人员请按照</w:t>
      </w: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总工会网站</w:t>
      </w:r>
      <w:bookmarkStart w:id="0" w:name="_GoBack"/>
      <w:bookmarkEnd w:id="0"/>
      <w:r>
        <w:rPr>
          <w:rFonts w:hint="eastAsia" w:ascii="仿宋_GB2312" w:hAnsi="仿宋_GB2312" w:eastAsia="仿宋_GB2312" w:cs="仿宋_GB2312"/>
          <w:sz w:val="32"/>
          <w:szCs w:val="32"/>
        </w:rPr>
        <w:t>通知要求及时</w:t>
      </w:r>
      <w:r>
        <w:rPr>
          <w:rFonts w:hint="eastAsia" w:ascii="仿宋_GB2312" w:hAnsi="仿宋_GB2312" w:eastAsia="仿宋_GB2312" w:cs="仿宋_GB2312"/>
          <w:sz w:val="32"/>
          <w:szCs w:val="32"/>
          <w:highlight w:val="none"/>
        </w:rPr>
        <w:t>打印面试通知单。面试通知单通过网络打印，</w:t>
      </w:r>
      <w:r>
        <w:rPr>
          <w:rFonts w:hint="eastAsia" w:ascii="仿宋_GB2312" w:hAnsi="仿宋_GB2312" w:eastAsia="仿宋_GB2312" w:cs="仿宋_GB2312"/>
          <w:sz w:val="32"/>
          <w:szCs w:val="32"/>
          <w:highlight w:val="none"/>
          <w:lang w:val="en-US" w:eastAsia="zh-CN"/>
        </w:rPr>
        <w:t>打印时间为</w:t>
      </w:r>
      <w:r>
        <w:rPr>
          <w:rFonts w:hint="eastAsia" w:ascii="仿宋_GB2312" w:hAnsi="仿宋_GB2312" w:eastAsia="仿宋_GB2312" w:cs="仿宋_GB2312"/>
          <w:b/>
          <w:bCs/>
          <w:sz w:val="32"/>
          <w:szCs w:val="32"/>
          <w:highlight w:val="none"/>
          <w:lang w:val="en-US" w:eastAsia="zh-CN"/>
        </w:rPr>
        <w:t>7月5日9:00-7月8日13:00，</w:t>
      </w:r>
      <w:r>
        <w:rPr>
          <w:rFonts w:hint="eastAsia" w:ascii="仿宋_GB2312" w:hAnsi="仿宋_GB2312" w:eastAsia="仿宋_GB2312" w:cs="仿宋_GB2312"/>
          <w:sz w:val="32"/>
          <w:szCs w:val="32"/>
          <w:highlight w:val="none"/>
        </w:rPr>
        <w:t>打印地址</w:t>
      </w:r>
      <w:r>
        <w:rPr>
          <w:rFonts w:hint="eastAsia" w:ascii="仿宋_GB2312" w:hAnsi="仿宋_GB2312" w:eastAsia="仿宋_GB2312" w:cs="仿宋_GB2312"/>
          <w:sz w:val="32"/>
          <w:szCs w:val="32"/>
          <w:highlight w:val="none"/>
          <w:lang w:val="en-US" w:eastAsia="zh-CN"/>
        </w:rPr>
        <w:t>请</w:t>
      </w:r>
      <w:r>
        <w:rPr>
          <w:rFonts w:hint="eastAsia" w:ascii="仿宋_GB2312" w:hAnsi="仿宋_GB2312" w:eastAsia="仿宋_GB2312" w:cs="仿宋_GB2312"/>
          <w:sz w:val="32"/>
          <w:szCs w:val="32"/>
          <w:highlight w:val="none"/>
        </w:rPr>
        <w:t>关注青岛市总工会网</w:t>
      </w:r>
      <w:r>
        <w:rPr>
          <w:rFonts w:hint="eastAsia" w:ascii="仿宋_GB2312" w:hAnsi="仿宋_GB2312" w:eastAsia="仿宋_GB2312" w:cs="仿宋_GB2312"/>
          <w:sz w:val="32"/>
          <w:szCs w:val="32"/>
          <w:highlight w:val="none"/>
          <w:lang w:val="en-US" w:eastAsia="zh-CN"/>
        </w:rPr>
        <w:t>站</w:t>
      </w:r>
      <w:r>
        <w:rPr>
          <w:rFonts w:hint="eastAsia" w:ascii="仿宋_GB2312" w:hAnsi="仿宋_GB2312" w:eastAsia="仿宋_GB2312" w:cs="仿宋_GB2312"/>
          <w:sz w:val="32"/>
          <w:szCs w:val="32"/>
          <w:highlight w:val="none"/>
        </w:rPr>
        <w:t>https://www.qdszgh.cn/。</w:t>
      </w:r>
    </w:p>
    <w:p>
      <w:pPr>
        <w:ind w:left="56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面试</w:t>
      </w:r>
      <w:r>
        <w:rPr>
          <w:rFonts w:hint="eastAsia" w:ascii="黑体" w:hAnsi="黑体" w:eastAsia="黑体" w:cs="黑体"/>
          <w:sz w:val="32"/>
          <w:szCs w:val="32"/>
        </w:rPr>
        <w:t>时间</w:t>
      </w:r>
      <w:r>
        <w:rPr>
          <w:rFonts w:hint="eastAsia" w:ascii="黑体" w:hAnsi="黑体" w:eastAsia="黑体" w:cs="黑体"/>
          <w:sz w:val="32"/>
          <w:szCs w:val="32"/>
          <w:lang w:eastAsia="zh-CN"/>
        </w:rPr>
        <w:t>、</w:t>
      </w:r>
      <w:r>
        <w:rPr>
          <w:rFonts w:hint="eastAsia" w:ascii="黑体" w:hAnsi="黑体" w:eastAsia="黑体" w:cs="黑体"/>
          <w:sz w:val="32"/>
          <w:szCs w:val="32"/>
        </w:rPr>
        <w:t>地点</w:t>
      </w:r>
    </w:p>
    <w:p>
      <w:pPr>
        <w:numPr>
          <w:ilvl w:val="0"/>
          <w:numId w:val="0"/>
        </w:numPr>
        <w:ind w:left="5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lang w:eastAsia="zh-CN"/>
        </w:rPr>
        <w:t>：2023年7月8日（周六），</w:t>
      </w:r>
      <w:r>
        <w:rPr>
          <w:rFonts w:hint="eastAsia" w:ascii="仿宋_GB2312" w:hAnsi="仿宋_GB2312" w:eastAsia="仿宋_GB2312" w:cs="仿宋_GB2312"/>
          <w:b/>
          <w:bCs/>
          <w:sz w:val="32"/>
          <w:szCs w:val="32"/>
          <w:lang w:eastAsia="zh-CN"/>
        </w:rPr>
        <w:t>面试候考入场迟到十分钟以上的取消面试资格。</w:t>
      </w:r>
    </w:p>
    <w:p>
      <w:pPr>
        <w:numPr>
          <w:ilvl w:val="0"/>
          <w:numId w:val="0"/>
        </w:numPr>
        <w:ind w:left="5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地点：山东千人考试中心李沧校区（青岛市李沧区金水路1577-10号）</w:t>
      </w:r>
    </w:p>
    <w:p>
      <w:pPr>
        <w:numPr>
          <w:ilvl w:val="0"/>
          <w:numId w:val="0"/>
        </w:numPr>
        <w:ind w:left="560" w:leftChars="0"/>
        <w:rPr>
          <w:rFonts w:hint="eastAsia" w:ascii="仿宋_GB2312" w:hAnsi="仿宋_GB2312" w:eastAsia="仿宋_GB2312" w:cs="仿宋_GB2312"/>
          <w:sz w:val="32"/>
          <w:szCs w:val="32"/>
          <w:lang w:eastAsia="zh-CN"/>
        </w:rPr>
      </w:pPr>
    </w:p>
    <w:p>
      <w:pPr>
        <w:numPr>
          <w:ilvl w:val="0"/>
          <w:numId w:val="0"/>
        </w:numPr>
        <w:ind w:left="56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四、面试方法和程序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（一）面试方法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面试采取结构化面试的方法进行。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（二）面试入场核验材料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考生须凭本人有效居民身份证、面试通知单（纸质版），在规定时间内参加面试。超过规定时间未报到的，视为自动放弃。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（三）面试程序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经审核确认后，考生按面试当天现场抽签确定的顺序依次进入考场，在规定时间内完成面试，其余人员在候考室等候。当本人面试结束后，考生随即退出考场，到候分室等待成绩公布。</w:t>
      </w:r>
    </w:p>
    <w:p>
      <w:pPr>
        <w:numPr>
          <w:ilvl w:val="0"/>
          <w:numId w:val="0"/>
        </w:numPr>
        <w:ind w:left="560"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五、面试成绩评定及计算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面试采取百分制，按规定计算每位考生成绩。面试结束后，按照笔试成绩占40％和面试成绩占60%的比例计算考试总成绩。笔试成绩、面试成绩、考试总成绩均计算到小数点后两位数，尾数四舍五入。</w:t>
      </w:r>
    </w:p>
    <w:p>
      <w:pPr>
        <w:ind w:left="56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、有关说明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（一）应聘人员的资格审查贯穿整个招聘工作全过程。在后续工作中发现审核通过人员不符合应聘资格或弄虚作假等问题的，一经查实，立即取消考试、聘用资格，并按有关规定处理。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（二）涉及招聘考试相关信息和拟聘用人员名单信息在青岛市总工会网站(https://www.qdszgh.cn)上予以公布。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）应聘人员在报考期间，应及时了解青岛市总工会网站发布的招聘信息，因本人原因错过重要信息而影响考试聘用的，责任自负。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）政策咨询电话：0532-83092320；监督电话：0532-83092815；咨询时间：工作日上午9:30-11:00，下午1:30-5:00拨打以上电话。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《青岛市总工会公开招聘工会社会工作专业人才进入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名单》</w:t>
      </w:r>
    </w:p>
    <w:p>
      <w:pPr>
        <w:numPr>
          <w:ilvl w:val="0"/>
          <w:numId w:val="0"/>
        </w:num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青岛市总工会公开招聘工会社会工作</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专业人才工作领导小组</w:t>
      </w:r>
    </w:p>
    <w:p>
      <w:pPr>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ZjcyNmY5Y2E2ZDZkYjRlYmM5MTk4OWM5MDljNGYifQ=="/>
  </w:docVars>
  <w:rsids>
    <w:rsidRoot w:val="000F4F1B"/>
    <w:rsid w:val="000F4F1B"/>
    <w:rsid w:val="00117ECB"/>
    <w:rsid w:val="001813BA"/>
    <w:rsid w:val="001F7F0D"/>
    <w:rsid w:val="00205860"/>
    <w:rsid w:val="00251FA1"/>
    <w:rsid w:val="002952BC"/>
    <w:rsid w:val="00374105"/>
    <w:rsid w:val="003B5013"/>
    <w:rsid w:val="0045772B"/>
    <w:rsid w:val="00537DB8"/>
    <w:rsid w:val="00A02C68"/>
    <w:rsid w:val="00BD14A2"/>
    <w:rsid w:val="00C266E8"/>
    <w:rsid w:val="00CF7B33"/>
    <w:rsid w:val="00EC30D2"/>
    <w:rsid w:val="091D78BF"/>
    <w:rsid w:val="0B12604F"/>
    <w:rsid w:val="0F443E39"/>
    <w:rsid w:val="0F632971"/>
    <w:rsid w:val="126D31A7"/>
    <w:rsid w:val="16C31547"/>
    <w:rsid w:val="18576BED"/>
    <w:rsid w:val="21D3201A"/>
    <w:rsid w:val="26B17556"/>
    <w:rsid w:val="2B2D7144"/>
    <w:rsid w:val="2D422D66"/>
    <w:rsid w:val="2E5C7F40"/>
    <w:rsid w:val="34ED18B3"/>
    <w:rsid w:val="36C542FE"/>
    <w:rsid w:val="39044294"/>
    <w:rsid w:val="3B2D4CBF"/>
    <w:rsid w:val="3C7B233C"/>
    <w:rsid w:val="3EE14075"/>
    <w:rsid w:val="3F1D1F05"/>
    <w:rsid w:val="3FE91433"/>
    <w:rsid w:val="4876078E"/>
    <w:rsid w:val="49374FBE"/>
    <w:rsid w:val="50942CF5"/>
    <w:rsid w:val="52630BD1"/>
    <w:rsid w:val="52B8226D"/>
    <w:rsid w:val="52E24FF9"/>
    <w:rsid w:val="54CD6DC7"/>
    <w:rsid w:val="55EB52A8"/>
    <w:rsid w:val="56C85EC8"/>
    <w:rsid w:val="56CF7EFF"/>
    <w:rsid w:val="5E0040AE"/>
    <w:rsid w:val="63B26176"/>
    <w:rsid w:val="64FF1B11"/>
    <w:rsid w:val="668A0DFC"/>
    <w:rsid w:val="689F1A62"/>
    <w:rsid w:val="6A8E65B0"/>
    <w:rsid w:val="6CCB7647"/>
    <w:rsid w:val="73C54C1E"/>
    <w:rsid w:val="748961EA"/>
    <w:rsid w:val="78216CB5"/>
    <w:rsid w:val="7B5A5E9B"/>
    <w:rsid w:val="7C2A5CC8"/>
    <w:rsid w:val="7DD10836"/>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5"/>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5 字符"/>
    <w:basedOn w:val="4"/>
    <w:link w:val="2"/>
    <w:qFormat/>
    <w:uiPriority w:val="9"/>
    <w:rPr>
      <w:rFonts w:ascii="宋体" w:hAnsi="宋体" w:eastAsia="宋体" w:cs="宋体"/>
      <w:b/>
      <w:bCs/>
      <w:kern w:val="0"/>
      <w:sz w:val="20"/>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868</Words>
  <Characters>979</Characters>
  <Lines>10</Lines>
  <Paragraphs>2</Paragraphs>
  <TotalTime>0</TotalTime>
  <ScaleCrop>false</ScaleCrop>
  <LinksUpToDate>false</LinksUpToDate>
  <CharactersWithSpaces>997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2023-06-14T04:47:00Z</dcterms:created>
  <dc:creator>微软用户</dc:creator>
  <cp:lastModifiedBy>Administrator</cp:lastModifiedBy>
  <dcterms:modified xsi:type="dcterms:W3CDTF">2023-06-25T01:19:15Z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DF2EEC47F9D44B67BE6515DC617C4360_13</vt:lpwstr>
  </property>
</Properties>
</file>